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7C2D2A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Kulatý stůl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053379" w:rsidP="004A12D7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053379">
              <w:rPr>
                <w:rFonts w:cs="Arial"/>
                <w:i/>
                <w:color w:val="808080" w:themeColor="background1" w:themeShade="80"/>
                <w:szCs w:val="20"/>
              </w:rPr>
              <w:t>19</w:t>
            </w:r>
            <w:r w:rsidR="005460A7" w:rsidRPr="00053379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Pr="00053379"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5460A7" w:rsidRPr="00053379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5460A7" w:rsidRPr="000A0A7B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4A12D7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</w:t>
            </w:r>
            <w:r w:rsidR="00A154D9">
              <w:rPr>
                <w:rFonts w:cs="Arial"/>
                <w:i/>
                <w:color w:val="808080" w:themeColor="background1" w:themeShade="80"/>
                <w:szCs w:val="20"/>
              </w:rPr>
              <w:t>,00 – 1</w:t>
            </w:r>
            <w:r w:rsidR="004A12D7">
              <w:rPr>
                <w:rFonts w:cs="Arial"/>
                <w:i/>
                <w:color w:val="808080" w:themeColor="background1" w:themeShade="80"/>
                <w:szCs w:val="20"/>
              </w:rPr>
              <w:t>6</w:t>
            </w:r>
            <w:r w:rsidR="00A154D9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AB65AB" w:rsidP="007D770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C4265A">
              <w:rPr>
                <w:rFonts w:cs="Arial"/>
                <w:i/>
                <w:color w:val="808080" w:themeColor="background1" w:themeShade="80"/>
                <w:szCs w:val="20"/>
              </w:rPr>
              <w:t xml:space="preserve">Karlovy Vary - </w:t>
            </w:r>
            <w:r w:rsidRPr="00C4265A">
              <w:rPr>
                <w:i/>
                <w:color w:val="808080" w:themeColor="background1" w:themeShade="80"/>
              </w:rPr>
              <w:t xml:space="preserve">Místo konání školení musí být vzdálené od zastávky </w:t>
            </w:r>
            <w:r>
              <w:rPr>
                <w:i/>
                <w:color w:val="808080" w:themeColor="background1" w:themeShade="80"/>
              </w:rPr>
              <w:t>Horní nádraží nebo Dolní nádraží</w:t>
            </w:r>
            <w:r w:rsidRPr="00C4265A">
              <w:rPr>
                <w:i/>
                <w:color w:val="808080" w:themeColor="background1" w:themeShade="80"/>
              </w:rPr>
              <w:t xml:space="preserve"> na </w:t>
            </w:r>
            <w:r>
              <w:rPr>
                <w:i/>
                <w:color w:val="808080" w:themeColor="background1" w:themeShade="80"/>
              </w:rPr>
              <w:t>adresu místa konání akce max. 30</w:t>
            </w:r>
            <w:r w:rsidRPr="00C4265A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 km. Dojezdová vzdálenost (v minutách) jednotlivých spojů MHD, jakožto i 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6B1142" w:rsidRDefault="005460A7" w:rsidP="006B1142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6B1142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6B1142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882B2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882B2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882B2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0A0A7B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204C23" w:rsidTr="00184DF6">
        <w:tc>
          <w:tcPr>
            <w:tcW w:w="3070" w:type="dxa"/>
            <w:vAlign w:val="center"/>
          </w:tcPr>
          <w:p w:rsidR="00204C23" w:rsidRDefault="00204C23" w:rsidP="00204C23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204C23" w:rsidRDefault="004A12D7" w:rsidP="00204C2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204C23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204C23" w:rsidRDefault="00204C23" w:rsidP="00204C2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204C23" w:rsidRDefault="00204C23" w:rsidP="00204C2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204C23" w:rsidRDefault="00204C23" w:rsidP="00204C2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204C23" w:rsidRPr="00EF0D95" w:rsidTr="00184DF6">
        <w:tc>
          <w:tcPr>
            <w:tcW w:w="3070" w:type="dxa"/>
            <w:vAlign w:val="center"/>
          </w:tcPr>
          <w:p w:rsidR="00204C23" w:rsidRDefault="00204C23" w:rsidP="00204C23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 coffeebreak</w:t>
            </w:r>
          </w:p>
        </w:tc>
        <w:tc>
          <w:tcPr>
            <w:tcW w:w="5402" w:type="dxa"/>
            <w:vAlign w:val="center"/>
          </w:tcPr>
          <w:p w:rsidR="00204C23" w:rsidRDefault="00204C23" w:rsidP="00204C2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</w:t>
            </w:r>
            <w:r w:rsidR="004A12D7">
              <w:rPr>
                <w:rFonts w:cs="Arial"/>
                <w:i/>
                <w:color w:val="808080" w:themeColor="background1" w:themeShade="80"/>
                <w:szCs w:val="20"/>
              </w:rPr>
              <w:t>3,00 – 14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204C23" w:rsidRDefault="00204C23" w:rsidP="00204C2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204C23" w:rsidRDefault="00204C23" w:rsidP="00204C2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204C23" w:rsidRDefault="00204C23" w:rsidP="00204C2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204C23" w:rsidRPr="00EF0D95" w:rsidTr="00184DF6">
        <w:tc>
          <w:tcPr>
            <w:tcW w:w="3070" w:type="dxa"/>
            <w:vAlign w:val="center"/>
          </w:tcPr>
          <w:p w:rsidR="00204C23" w:rsidRDefault="00204C23" w:rsidP="00204C23">
            <w:pPr>
              <w:pStyle w:val="Odstavecseseznamem"/>
              <w:numPr>
                <w:ilvl w:val="0"/>
                <w:numId w:val="5"/>
              </w:num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204C23" w:rsidRDefault="00204C23" w:rsidP="00204C2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204C23" w:rsidRDefault="00204C23" w:rsidP="00204C2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204C23" w:rsidRDefault="00204C23" w:rsidP="00204C23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coffeebreaku a nápojů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D37BA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Pr="006B1142" w:rsidRDefault="005460A7" w:rsidP="00FD47FF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FD47FF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8E2745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6B1142">
              <w:rPr>
                <w:rFonts w:cs="Arial"/>
                <w:i/>
                <w:color w:val="808080" w:themeColor="background1" w:themeShade="80"/>
                <w:szCs w:val="20"/>
              </w:rPr>
              <w:t>akce</w:t>
            </w:r>
            <w:r w:rsidR="008E2745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 financování z ESF a názvem akce, zajištění směrovek a podkladů pro účastníky</w:t>
            </w: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BF5" w:rsidRDefault="00037BF5" w:rsidP="005460A7">
      <w:pPr>
        <w:spacing w:after="0" w:line="240" w:lineRule="auto"/>
      </w:pPr>
      <w:r>
        <w:separator/>
      </w:r>
    </w:p>
  </w:endnote>
  <w:endnote w:type="continuationSeparator" w:id="0">
    <w:p w:rsidR="00037BF5" w:rsidRDefault="00037BF5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BF5" w:rsidRDefault="00037BF5" w:rsidP="005460A7">
      <w:pPr>
        <w:spacing w:after="0" w:line="240" w:lineRule="auto"/>
      </w:pPr>
      <w:r>
        <w:separator/>
      </w:r>
    </w:p>
  </w:footnote>
  <w:footnote w:type="continuationSeparator" w:id="0">
    <w:p w:rsidR="00037BF5" w:rsidRDefault="00037BF5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37BF5"/>
    <w:rsid w:val="00053379"/>
    <w:rsid w:val="000A0A7B"/>
    <w:rsid w:val="001035F2"/>
    <w:rsid w:val="00160D7D"/>
    <w:rsid w:val="00174734"/>
    <w:rsid w:val="00184DF6"/>
    <w:rsid w:val="00204C23"/>
    <w:rsid w:val="0022617F"/>
    <w:rsid w:val="002D2452"/>
    <w:rsid w:val="002E5C0E"/>
    <w:rsid w:val="003C3244"/>
    <w:rsid w:val="00495C2A"/>
    <w:rsid w:val="004A12D7"/>
    <w:rsid w:val="005460A7"/>
    <w:rsid w:val="006256BB"/>
    <w:rsid w:val="006462C0"/>
    <w:rsid w:val="006B1142"/>
    <w:rsid w:val="006B321E"/>
    <w:rsid w:val="007036FB"/>
    <w:rsid w:val="0077210F"/>
    <w:rsid w:val="007C2D2A"/>
    <w:rsid w:val="007D7702"/>
    <w:rsid w:val="007E3F9D"/>
    <w:rsid w:val="00882B24"/>
    <w:rsid w:val="00895BBA"/>
    <w:rsid w:val="008E2745"/>
    <w:rsid w:val="009B0607"/>
    <w:rsid w:val="009B14A7"/>
    <w:rsid w:val="00A154D9"/>
    <w:rsid w:val="00A305D0"/>
    <w:rsid w:val="00AB65AB"/>
    <w:rsid w:val="00AE706C"/>
    <w:rsid w:val="00AF50AC"/>
    <w:rsid w:val="00B54A05"/>
    <w:rsid w:val="00C960F9"/>
    <w:rsid w:val="00D0099E"/>
    <w:rsid w:val="00D37BA8"/>
    <w:rsid w:val="00D80CB8"/>
    <w:rsid w:val="00DE12CF"/>
    <w:rsid w:val="00E114E0"/>
    <w:rsid w:val="00EB6368"/>
    <w:rsid w:val="00ED2D72"/>
    <w:rsid w:val="00F42C59"/>
    <w:rsid w:val="00FA3C6B"/>
    <w:rsid w:val="00FD043E"/>
    <w:rsid w:val="00FD47FF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76565-3466-4789-9011-B7FF9238D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401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20</cp:revision>
  <dcterms:created xsi:type="dcterms:W3CDTF">2017-04-28T08:05:00Z</dcterms:created>
  <dcterms:modified xsi:type="dcterms:W3CDTF">2017-07-27T11:27:00Z</dcterms:modified>
</cp:coreProperties>
</file>